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1202B4" w14:textId="77777777" w:rsidR="00037D10" w:rsidRDefault="00037D10" w:rsidP="00732804">
      <w:pPr>
        <w:rPr>
          <w:rFonts w:ascii="Open Sans" w:hAnsi="Open Sans"/>
          <w:b/>
        </w:rPr>
      </w:pPr>
    </w:p>
    <w:p w14:paraId="27FE6538" w14:textId="77777777" w:rsidR="00037D10" w:rsidRDefault="00037D10" w:rsidP="00732804">
      <w:pPr>
        <w:rPr>
          <w:rFonts w:ascii="Open Sans" w:hAnsi="Open Sans"/>
          <w:b/>
        </w:rPr>
      </w:pPr>
    </w:p>
    <w:p w14:paraId="657DE72A" w14:textId="77777777" w:rsidR="00037D10" w:rsidRDefault="00037D10" w:rsidP="00732804">
      <w:pPr>
        <w:rPr>
          <w:rFonts w:ascii="Open Sans" w:hAnsi="Open Sans"/>
          <w:b/>
        </w:rPr>
      </w:pPr>
    </w:p>
    <w:p w14:paraId="2A1A1D96" w14:textId="77777777" w:rsidR="00037D10" w:rsidRDefault="00037D10" w:rsidP="00732804">
      <w:pPr>
        <w:rPr>
          <w:rFonts w:ascii="Open Sans" w:hAnsi="Open Sans"/>
          <w:b/>
        </w:rPr>
      </w:pPr>
    </w:p>
    <w:p w14:paraId="46EDC97A" w14:textId="77777777" w:rsidR="00037D10" w:rsidRDefault="00C30867" w:rsidP="00C30867">
      <w:pPr>
        <w:tabs>
          <w:tab w:val="left" w:pos="3642"/>
        </w:tabs>
        <w:rPr>
          <w:rFonts w:ascii="Open Sans" w:hAnsi="Open Sans"/>
          <w:b/>
        </w:rPr>
      </w:pPr>
      <w:r>
        <w:rPr>
          <w:rFonts w:ascii="Open Sans" w:hAnsi="Open Sans"/>
          <w:b/>
        </w:rPr>
        <w:tab/>
      </w:r>
    </w:p>
    <w:p w14:paraId="2B5719D3" w14:textId="77777777" w:rsidR="00037D10" w:rsidRDefault="00037D10" w:rsidP="00732804">
      <w:pPr>
        <w:rPr>
          <w:rFonts w:ascii="Open Sans" w:hAnsi="Open Sans"/>
          <w:b/>
        </w:rPr>
      </w:pPr>
    </w:p>
    <w:p w14:paraId="47867896" w14:textId="77777777" w:rsidR="00037D10" w:rsidRDefault="00037D10" w:rsidP="00732804">
      <w:pPr>
        <w:rPr>
          <w:rFonts w:ascii="Open Sans" w:hAnsi="Open Sans"/>
          <w:b/>
        </w:rPr>
      </w:pPr>
    </w:p>
    <w:p w14:paraId="0CCCF088" w14:textId="77777777" w:rsidR="00037D10" w:rsidRDefault="00037D10" w:rsidP="00732804">
      <w:pPr>
        <w:rPr>
          <w:rFonts w:ascii="Open Sans" w:hAnsi="Open Sans"/>
          <w:b/>
        </w:rPr>
      </w:pPr>
    </w:p>
    <w:p w14:paraId="2D34434F" w14:textId="77777777" w:rsidR="00037D10" w:rsidRDefault="00037D10" w:rsidP="00732804">
      <w:pPr>
        <w:rPr>
          <w:rFonts w:ascii="Open Sans" w:hAnsi="Open Sans"/>
          <w:b/>
        </w:rPr>
      </w:pPr>
    </w:p>
    <w:p w14:paraId="4907067D" w14:textId="77777777" w:rsidR="00037D10" w:rsidRDefault="00037D10" w:rsidP="00732804">
      <w:pPr>
        <w:rPr>
          <w:rFonts w:ascii="Open Sans" w:hAnsi="Open Sans"/>
          <w:b/>
        </w:rPr>
      </w:pPr>
    </w:p>
    <w:p w14:paraId="2D90CC9E" w14:textId="2FF00CEE" w:rsidR="00732804" w:rsidRPr="00C33310" w:rsidRDefault="00814D97" w:rsidP="00AA5F85">
      <w:pPr>
        <w:ind w:firstLine="1701"/>
        <w:outlineLvl w:val="0"/>
        <w:rPr>
          <w:b/>
          <w:bCs/>
          <w:color w:val="1D1D1D"/>
          <w:sz w:val="24"/>
          <w:szCs w:val="24"/>
        </w:rPr>
      </w:pPr>
      <w:r>
        <w:rPr>
          <w:b/>
          <w:bCs/>
          <w:color w:val="1D1D1D"/>
          <w:sz w:val="24"/>
          <w:szCs w:val="24"/>
        </w:rPr>
        <w:t>ДОО</w:t>
      </w:r>
      <w:r w:rsidR="00732804" w:rsidRPr="00C33310">
        <w:rPr>
          <w:b/>
          <w:bCs/>
          <w:color w:val="1D1D1D"/>
          <w:sz w:val="24"/>
          <w:szCs w:val="24"/>
        </w:rPr>
        <w:t xml:space="preserve"> «</w:t>
      </w:r>
      <w:r w:rsidR="00CA13F2">
        <w:rPr>
          <w:b/>
          <w:bCs/>
          <w:color w:val="1D1D1D"/>
          <w:sz w:val="24"/>
          <w:szCs w:val="24"/>
          <w:lang w:val="en-US"/>
        </w:rPr>
        <w:t>Veritas</w:t>
      </w:r>
      <w:r w:rsidR="00732804" w:rsidRPr="00C33310">
        <w:rPr>
          <w:b/>
          <w:bCs/>
          <w:color w:val="1D1D1D"/>
          <w:sz w:val="24"/>
          <w:szCs w:val="24"/>
        </w:rPr>
        <w:t>»</w:t>
      </w:r>
    </w:p>
    <w:p w14:paraId="27068FC2" w14:textId="77777777" w:rsidR="008F1180" w:rsidRDefault="008F1180" w:rsidP="00AA5F85">
      <w:pPr>
        <w:ind w:firstLine="1701"/>
        <w:rPr>
          <w:color w:val="1D1D1D"/>
          <w:sz w:val="24"/>
          <w:szCs w:val="24"/>
        </w:rPr>
      </w:pPr>
    </w:p>
    <w:p w14:paraId="7C6C4479" w14:textId="77777777" w:rsidR="0061148C" w:rsidRDefault="0061148C" w:rsidP="00AA5F85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 xml:space="preserve">Юр. адрес: 196641, Санкт-Петербург, п. Металлострой, </w:t>
      </w:r>
    </w:p>
    <w:p w14:paraId="6A7148DD" w14:textId="6FC63316" w:rsidR="0061148C" w:rsidRPr="00C33310" w:rsidRDefault="0061148C" w:rsidP="00AA5F85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>ул. Полевая, д. 2/30, кв. 451</w:t>
      </w:r>
    </w:p>
    <w:p w14:paraId="7B9EC384" w14:textId="2A0527A2" w:rsidR="0061148C" w:rsidRDefault="0061148C" w:rsidP="00AA5F85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 xml:space="preserve">Фактич. Адрес: </w:t>
      </w:r>
      <w:r w:rsidR="005B5BC4">
        <w:rPr>
          <w:color w:val="1D1D1D"/>
          <w:sz w:val="24"/>
          <w:szCs w:val="24"/>
        </w:rPr>
        <w:t>191186</w:t>
      </w:r>
      <w:r w:rsidR="00732804" w:rsidRPr="00C33310">
        <w:rPr>
          <w:color w:val="1D1D1D"/>
          <w:sz w:val="24"/>
          <w:szCs w:val="24"/>
        </w:rPr>
        <w:t xml:space="preserve">, г. Санкт-Петербург, </w:t>
      </w:r>
      <w:r w:rsidR="005B5BC4">
        <w:rPr>
          <w:color w:val="1D1D1D"/>
          <w:sz w:val="24"/>
          <w:szCs w:val="24"/>
        </w:rPr>
        <w:t>Невский</w:t>
      </w:r>
      <w:r w:rsidR="00732804" w:rsidRPr="00C33310">
        <w:rPr>
          <w:color w:val="1D1D1D"/>
          <w:sz w:val="24"/>
          <w:szCs w:val="24"/>
        </w:rPr>
        <w:t xml:space="preserve"> пр.,</w:t>
      </w:r>
    </w:p>
    <w:p w14:paraId="41C5CE75" w14:textId="3E9ECD58" w:rsidR="00732804" w:rsidRPr="00C33310" w:rsidRDefault="0061148C" w:rsidP="00AA5F85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>д.</w:t>
      </w:r>
      <w:r w:rsidR="00732804" w:rsidRPr="00C33310">
        <w:rPr>
          <w:color w:val="1D1D1D"/>
          <w:sz w:val="24"/>
          <w:szCs w:val="24"/>
        </w:rPr>
        <w:t xml:space="preserve"> </w:t>
      </w:r>
      <w:r w:rsidR="005B5BC4">
        <w:rPr>
          <w:color w:val="1D1D1D"/>
          <w:sz w:val="24"/>
          <w:szCs w:val="24"/>
        </w:rPr>
        <w:t>30, офис 4.25</w:t>
      </w:r>
    </w:p>
    <w:p w14:paraId="5C8E3532" w14:textId="77777777" w:rsidR="00732804" w:rsidRPr="00C33310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ИНН</w:t>
      </w:r>
      <w:r w:rsidR="00634D5A" w:rsidRPr="00C33310">
        <w:rPr>
          <w:color w:val="1D1D1D"/>
          <w:sz w:val="24"/>
          <w:szCs w:val="24"/>
        </w:rPr>
        <w:t xml:space="preserve"> 7817058730</w:t>
      </w:r>
      <w:r w:rsidRPr="00C33310">
        <w:rPr>
          <w:color w:val="1D1D1D"/>
          <w:sz w:val="24"/>
          <w:szCs w:val="24"/>
        </w:rPr>
        <w:t xml:space="preserve">    КПП 781701001</w:t>
      </w:r>
    </w:p>
    <w:p w14:paraId="569B9F12" w14:textId="77777777" w:rsidR="00732804" w:rsidRPr="00C33310" w:rsidRDefault="00732804" w:rsidP="00AA5F85">
      <w:pPr>
        <w:ind w:firstLine="1701"/>
        <w:outlineLvl w:val="0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ОГРН 1167847106855</w:t>
      </w:r>
    </w:p>
    <w:p w14:paraId="2B326290" w14:textId="77777777" w:rsidR="00732804" w:rsidRPr="00C33310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р/с  4070 2810 3052 0000 0652</w:t>
      </w:r>
    </w:p>
    <w:p w14:paraId="647CB3FB" w14:textId="5CE9BED5" w:rsidR="00095463" w:rsidRPr="00095463" w:rsidRDefault="00095463" w:rsidP="00095463">
      <w:pPr>
        <w:ind w:firstLine="1701"/>
        <w:rPr>
          <w:color w:val="1D1D1D"/>
          <w:sz w:val="24"/>
          <w:szCs w:val="24"/>
        </w:rPr>
      </w:pPr>
      <w:r w:rsidRPr="00095463">
        <w:rPr>
          <w:color w:val="1D1D1D"/>
          <w:sz w:val="24"/>
          <w:szCs w:val="24"/>
        </w:rPr>
        <w:t xml:space="preserve">Ф-л Северо-Запад ПАО Банк «ФК Открытие» </w:t>
      </w:r>
    </w:p>
    <w:p w14:paraId="49B8610B" w14:textId="77777777" w:rsidR="00732804" w:rsidRPr="00C33310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к/с  3010 1810 5403 0000 0795</w:t>
      </w:r>
    </w:p>
    <w:p w14:paraId="416FC467" w14:textId="77777777" w:rsidR="00732804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БИК 044030795</w:t>
      </w:r>
    </w:p>
    <w:p w14:paraId="658F4906" w14:textId="77777777" w:rsidR="00CA13F2" w:rsidRDefault="00CA13F2" w:rsidP="00AA5F85">
      <w:pPr>
        <w:ind w:firstLine="1701"/>
        <w:rPr>
          <w:color w:val="1D1D1D"/>
          <w:sz w:val="24"/>
          <w:szCs w:val="24"/>
        </w:rPr>
      </w:pPr>
    </w:p>
    <w:p w14:paraId="5860163C" w14:textId="2A508A13" w:rsidR="00CA13F2" w:rsidRDefault="00CA13F2" w:rsidP="00AA5F85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>Латвия, Рига, Эдуарда Смильга, 2а</w:t>
      </w:r>
    </w:p>
    <w:p w14:paraId="790E0A2C" w14:textId="77777777" w:rsidR="00CA13F2" w:rsidRDefault="00CA13F2" w:rsidP="00AA5F85">
      <w:pPr>
        <w:ind w:firstLine="1701"/>
        <w:rPr>
          <w:color w:val="1D1D1D"/>
          <w:sz w:val="24"/>
          <w:szCs w:val="24"/>
        </w:rPr>
      </w:pPr>
    </w:p>
    <w:p w14:paraId="37F962E5" w14:textId="7AFB50A2" w:rsidR="00CA13F2" w:rsidRPr="00CA13F2" w:rsidRDefault="00CA13F2" w:rsidP="00AA5F85">
      <w:pPr>
        <w:ind w:firstLine="1701"/>
        <w:rPr>
          <w:color w:val="1D1D1D"/>
          <w:sz w:val="24"/>
          <w:szCs w:val="24"/>
          <w:lang w:val="en-US"/>
        </w:rPr>
      </w:pPr>
      <w:r w:rsidRPr="00CA13F2">
        <w:rPr>
          <w:color w:val="1D1D1D"/>
          <w:sz w:val="24"/>
          <w:szCs w:val="24"/>
          <w:lang w:val="en-US"/>
        </w:rPr>
        <w:t xml:space="preserve">Pl. de José Moreno Villa, 2, Moncloa - Aravaca, 28008 Madrid, </w:t>
      </w:r>
      <w:r w:rsidRPr="00CA13F2">
        <w:rPr>
          <w:color w:val="1D1D1D"/>
          <w:sz w:val="24"/>
          <w:szCs w:val="24"/>
        </w:rPr>
        <w:t>Испания</w:t>
      </w:r>
    </w:p>
    <w:p w14:paraId="67F47F60" w14:textId="77777777" w:rsidR="00CA13F2" w:rsidRPr="00CA13F2" w:rsidRDefault="00CA13F2" w:rsidP="00AA5F85">
      <w:pPr>
        <w:ind w:firstLine="1701"/>
        <w:rPr>
          <w:color w:val="1D1D1D"/>
          <w:sz w:val="24"/>
          <w:szCs w:val="24"/>
          <w:lang w:val="en-US"/>
        </w:rPr>
      </w:pPr>
    </w:p>
    <w:p w14:paraId="77CE8259" w14:textId="77777777" w:rsidR="00732804" w:rsidRPr="00CA13F2" w:rsidRDefault="00732804" w:rsidP="00AA5F85">
      <w:pPr>
        <w:ind w:firstLine="1701"/>
        <w:rPr>
          <w:color w:val="1D1D1D"/>
          <w:sz w:val="24"/>
          <w:szCs w:val="24"/>
          <w:lang w:val="en-US"/>
        </w:rPr>
      </w:pPr>
    </w:p>
    <w:p w14:paraId="486B95DB" w14:textId="58CB448A" w:rsidR="00732804" w:rsidRPr="00C33310" w:rsidRDefault="00814D97" w:rsidP="00AA5F85">
      <w:pPr>
        <w:ind w:firstLine="1701"/>
        <w:rPr>
          <w:color w:val="1D1D1D"/>
          <w:sz w:val="24"/>
          <w:szCs w:val="24"/>
        </w:rPr>
      </w:pPr>
      <w:r>
        <w:rPr>
          <w:color w:val="1D1D1D"/>
          <w:sz w:val="24"/>
          <w:szCs w:val="24"/>
        </w:rPr>
        <w:t>Испълнителен директор по Устава</w:t>
      </w:r>
    </w:p>
    <w:p w14:paraId="6260C068" w14:textId="77777777" w:rsidR="00732804" w:rsidRPr="00C33310" w:rsidRDefault="00732804" w:rsidP="00AA5F85">
      <w:pPr>
        <w:ind w:firstLine="1701"/>
        <w:rPr>
          <w:color w:val="1D1D1D"/>
          <w:sz w:val="24"/>
          <w:szCs w:val="24"/>
        </w:rPr>
      </w:pPr>
      <w:r w:rsidRPr="00C33310">
        <w:rPr>
          <w:color w:val="1D1D1D"/>
          <w:sz w:val="24"/>
          <w:szCs w:val="24"/>
        </w:rPr>
        <w:t>Трифонов Кирилл Сергеевич</w:t>
      </w:r>
    </w:p>
    <w:p w14:paraId="34C24B6B" w14:textId="77777777" w:rsidR="00B43E67" w:rsidRPr="00C30867" w:rsidRDefault="00B43E67"/>
    <w:sectPr w:rsidR="00B43E67" w:rsidRPr="00C30867" w:rsidSect="002954DF">
      <w:headerReference w:type="default" r:id="rId7"/>
      <w:footerReference w:type="default" r:id="rId8"/>
      <w:pgSz w:w="11900" w:h="16840"/>
      <w:pgMar w:top="1120" w:right="1268" w:bottom="1134" w:left="1134" w:header="1134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9EBF6" w14:textId="77777777" w:rsidR="002954DF" w:rsidRDefault="002954DF" w:rsidP="006745B7">
      <w:r>
        <w:separator/>
      </w:r>
    </w:p>
  </w:endnote>
  <w:endnote w:type="continuationSeparator" w:id="0">
    <w:p w14:paraId="7ACE361E" w14:textId="77777777" w:rsidR="002954DF" w:rsidRDefault="002954DF" w:rsidP="006745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 Sans">
    <w:altName w:val="Tahoma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115254" w14:textId="77777777" w:rsidR="00FD0B43" w:rsidRPr="006705FB" w:rsidRDefault="00FD0B43" w:rsidP="00B02095">
    <w:pPr>
      <w:pStyle w:val="a3"/>
      <w:jc w:val="right"/>
      <w:rPr>
        <w:rFonts w:ascii="Open Sans" w:hAnsi="Open Sans"/>
        <w:sz w:val="18"/>
        <w:szCs w:val="18"/>
      </w:rPr>
    </w:pPr>
  </w:p>
  <w:p w14:paraId="1E32373B" w14:textId="1DFACCCD" w:rsidR="00FD0B43" w:rsidRPr="009F2F23" w:rsidRDefault="009536FF" w:rsidP="009F2F23">
    <w:pPr>
      <w:pStyle w:val="a3"/>
      <w:jc w:val="right"/>
      <w:rPr>
        <w:rFonts w:ascii="Open Sans" w:hAnsi="Open Sans"/>
        <w:sz w:val="18"/>
        <w:szCs w:val="18"/>
      </w:rPr>
    </w:pPr>
    <w:r>
      <w:rPr>
        <w:rFonts w:ascii="Open Sans" w:hAnsi="Open Sans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7C495AB" wp14:editId="7AA6097D">
              <wp:simplePos x="0" y="0"/>
              <wp:positionH relativeFrom="column">
                <wp:posOffset>-7620</wp:posOffset>
              </wp:positionH>
              <wp:positionV relativeFrom="paragraph">
                <wp:posOffset>69948</wp:posOffset>
              </wp:positionV>
              <wp:extent cx="6032500" cy="0"/>
              <wp:effectExtent l="0" t="0" r="12700" b="25400"/>
              <wp:wrapNone/>
              <wp:docPr id="2" name="Прямая соединительная линия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032500" cy="0"/>
                      </a:xfrm>
                      <a:prstGeom prst="line">
                        <a:avLst/>
                      </a:prstGeom>
                      <a:ln w="15875">
                        <a:solidFill>
                          <a:srgbClr val="B0B0B0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3C222E3" id="Прямая соединительная линия 2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5.5pt" to="474.4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" strokecolor="#b0b0b0" strokeweight="1.25pt">
              <v:stroke joinstyle="miter"/>
            </v:line>
          </w:pict>
        </mc:Fallback>
      </mc:AlternateContent>
    </w:r>
    <w:r w:rsidR="00FD0B43" w:rsidRPr="00C30867">
      <w:rPr>
        <w:rFonts w:ascii="Open Sans" w:hAnsi="Open Sans"/>
        <w:color w:val="7F7F7F"/>
        <w:sz w:val="18"/>
        <w:szCs w:val="18"/>
      </w:rPr>
      <w:t xml:space="preserve">                            </w:t>
    </w:r>
  </w:p>
  <w:p w14:paraId="3DF5C7B4" w14:textId="77777777" w:rsidR="009F2F23" w:rsidRDefault="009F2F23" w:rsidP="00C30867">
    <w:pPr>
      <w:jc w:val="center"/>
      <w:rPr>
        <w:rFonts w:ascii="Open Sans" w:hAnsi="Open Sans"/>
        <w:color w:val="7F7F7F"/>
        <w:sz w:val="18"/>
        <w:szCs w:val="18"/>
      </w:rPr>
    </w:pPr>
  </w:p>
  <w:p w14:paraId="76812210" w14:textId="57045DCC" w:rsidR="006705FB" w:rsidRPr="00C30867" w:rsidRDefault="00CA13F2" w:rsidP="00CA13F2">
    <w:pPr>
      <w:jc w:val="center"/>
      <w:rPr>
        <w:rFonts w:ascii="Open Sans" w:hAnsi="Open Sans"/>
        <w:color w:val="7F7F7F"/>
        <w:sz w:val="18"/>
        <w:szCs w:val="18"/>
      </w:rPr>
    </w:pPr>
    <w:r w:rsidRPr="00CA13F2">
      <w:rPr>
        <w:rFonts w:ascii="Open Sans" w:hAnsi="Open Sans"/>
        <w:color w:val="7F7F7F"/>
        <w:sz w:val="18"/>
        <w:szCs w:val="18"/>
      </w:rPr>
      <w:t>https://veritaslawsup.com/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583C4" w14:textId="77777777" w:rsidR="002954DF" w:rsidRDefault="002954DF" w:rsidP="006745B7">
      <w:r>
        <w:separator/>
      </w:r>
    </w:p>
  </w:footnote>
  <w:footnote w:type="continuationSeparator" w:id="0">
    <w:p w14:paraId="7572D6ED" w14:textId="77777777" w:rsidR="002954DF" w:rsidRDefault="002954DF" w:rsidP="006745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C3004" w14:textId="4F5AC170" w:rsidR="006705FB" w:rsidRPr="006705FB" w:rsidRDefault="00CA13F2" w:rsidP="009F2F23">
    <w:pPr>
      <w:pStyle w:val="p1"/>
      <w:spacing w:line="240" w:lineRule="auto"/>
      <w:ind w:right="-7"/>
      <w:rPr>
        <w:rFonts w:ascii="Open Sans" w:hAnsi="Open Sans"/>
        <w:sz w:val="18"/>
        <w:szCs w:val="18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11F6DE5C" wp14:editId="327C47F5">
          <wp:simplePos x="0" y="0"/>
          <wp:positionH relativeFrom="column">
            <wp:posOffset>-154940</wp:posOffset>
          </wp:positionH>
          <wp:positionV relativeFrom="paragraph">
            <wp:posOffset>-389890</wp:posOffset>
          </wp:positionV>
          <wp:extent cx="1136650" cy="863600"/>
          <wp:effectExtent l="0" t="0" r="6350" b="0"/>
          <wp:wrapTight wrapText="bothSides">
            <wp:wrapPolygon edited="0">
              <wp:start x="6154" y="0"/>
              <wp:lineTo x="3620" y="7624"/>
              <wp:lineTo x="0" y="15247"/>
              <wp:lineTo x="0" y="18582"/>
              <wp:lineTo x="2172" y="19535"/>
              <wp:lineTo x="7964" y="19535"/>
              <wp:lineTo x="21359" y="18582"/>
              <wp:lineTo x="21359" y="14771"/>
              <wp:lineTo x="13032" y="7624"/>
              <wp:lineTo x="9774" y="0"/>
              <wp:lineTo x="6154" y="0"/>
            </wp:wrapPolygon>
          </wp:wrapTight>
          <wp:docPr id="1031265296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6650" cy="863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705FB" w:rsidRPr="006705FB">
      <w:rPr>
        <w:rStyle w:val="apple-converted-space"/>
        <w:rFonts w:ascii="Open Sans" w:hAnsi="Open Sans"/>
        <w:sz w:val="18"/>
        <w:szCs w:val="18"/>
      </w:rPr>
      <w:t xml:space="preserve">  </w:t>
    </w:r>
    <w:r w:rsidR="006705FB" w:rsidRPr="006705FB">
      <w:rPr>
        <w:rStyle w:val="s1"/>
        <w:sz w:val="18"/>
        <w:szCs w:val="18"/>
      </w:rPr>
      <w:t>1</w:t>
    </w:r>
    <w:r w:rsidR="006705FB" w:rsidRPr="006705FB">
      <w:rPr>
        <w:rFonts w:ascii="Open Sans" w:hAnsi="Open Sans"/>
        <w:sz w:val="18"/>
        <w:szCs w:val="18"/>
      </w:rPr>
      <w:t>91</w:t>
    </w:r>
    <w:r w:rsidR="005B5BC4">
      <w:rPr>
        <w:rFonts w:ascii="Open Sans" w:hAnsi="Open Sans"/>
        <w:sz w:val="18"/>
        <w:szCs w:val="18"/>
      </w:rPr>
      <w:t>186</w:t>
    </w:r>
    <w:r w:rsidR="006705FB" w:rsidRPr="006705FB">
      <w:rPr>
        <w:rFonts w:ascii="Open Sans" w:hAnsi="Open Sans"/>
        <w:sz w:val="18"/>
        <w:szCs w:val="18"/>
      </w:rPr>
      <w:t xml:space="preserve">, </w:t>
    </w:r>
    <w:r w:rsidR="00814D97">
      <w:rPr>
        <w:rFonts w:ascii="Open Sans" w:hAnsi="Open Sans"/>
        <w:sz w:val="18"/>
        <w:szCs w:val="18"/>
      </w:rPr>
      <w:t>Русия</w:t>
    </w:r>
    <w:r w:rsidR="006705FB" w:rsidRPr="006705FB">
      <w:rPr>
        <w:rFonts w:ascii="Open Sans" w:hAnsi="Open Sans"/>
        <w:sz w:val="18"/>
        <w:szCs w:val="18"/>
      </w:rPr>
      <w:t xml:space="preserve">, Санкт-Петербург, пр. </w:t>
    </w:r>
    <w:r w:rsidR="005B5BC4">
      <w:rPr>
        <w:rFonts w:ascii="Open Sans" w:hAnsi="Open Sans"/>
        <w:sz w:val="18"/>
        <w:szCs w:val="18"/>
      </w:rPr>
      <w:t>Невский, д. 30, офис 4.25</w:t>
    </w:r>
  </w:p>
  <w:p w14:paraId="37EAE8FD" w14:textId="77777777" w:rsidR="006705FB" w:rsidRPr="006705FB" w:rsidRDefault="006705FB" w:rsidP="009F2F23">
    <w:pPr>
      <w:pStyle w:val="p1"/>
      <w:spacing w:line="240" w:lineRule="auto"/>
      <w:rPr>
        <w:rFonts w:ascii="Open Sans" w:hAnsi="Open Sans"/>
        <w:sz w:val="18"/>
        <w:szCs w:val="18"/>
      </w:rPr>
    </w:pPr>
    <w:r w:rsidRPr="006705FB">
      <w:rPr>
        <w:rFonts w:ascii="Open Sans" w:hAnsi="Open Sans"/>
        <w:sz w:val="18"/>
        <w:szCs w:val="18"/>
      </w:rPr>
      <w:t>ИНН 7817058730</w:t>
    </w:r>
    <w:r w:rsidRPr="006705FB">
      <w:rPr>
        <w:rStyle w:val="apple-converted-space"/>
        <w:rFonts w:ascii="Open Sans" w:hAnsi="Open Sans"/>
        <w:sz w:val="18"/>
        <w:szCs w:val="18"/>
      </w:rPr>
      <w:t xml:space="preserve">  </w:t>
    </w:r>
    <w:r w:rsidRPr="006705FB">
      <w:rPr>
        <w:rFonts w:ascii="Open Sans" w:hAnsi="Open Sans"/>
        <w:sz w:val="18"/>
        <w:szCs w:val="18"/>
      </w:rPr>
      <w:t>ОГРН 1167847106855</w:t>
    </w:r>
  </w:p>
  <w:p w14:paraId="6FEBD173" w14:textId="1E6300F3" w:rsidR="00037D10" w:rsidRDefault="00CA13F2" w:rsidP="006705FB">
    <w:pPr>
      <w:pStyle w:val="a3"/>
      <w:spacing w:line="360" w:lineRule="auto"/>
      <w:jc w:val="right"/>
    </w:pPr>
    <w:r w:rsidRPr="00CA13F2">
      <w:rPr>
        <w:rFonts w:ascii="Open Sans" w:hAnsi="Open Sans"/>
        <w:color w:val="7F7F7F"/>
        <w:sz w:val="18"/>
        <w:szCs w:val="18"/>
      </w:rPr>
      <w:t>veritas@client-support.pro</w:t>
    </w:r>
    <w:r w:rsidR="009F2F23" w:rsidRPr="006705FB">
      <w:rPr>
        <w:noProof/>
      </w:rPr>
      <w:drawing>
        <wp:anchor distT="0" distB="0" distL="114300" distR="114300" simplePos="0" relativeHeight="251660288" behindDoc="0" locked="0" layoutInCell="1" allowOverlap="1" wp14:anchorId="2BB064AB" wp14:editId="2D90E199">
          <wp:simplePos x="0" y="0"/>
          <wp:positionH relativeFrom="column">
            <wp:posOffset>5314315</wp:posOffset>
          </wp:positionH>
          <wp:positionV relativeFrom="paragraph">
            <wp:posOffset>53340</wp:posOffset>
          </wp:positionV>
          <wp:extent cx="719455" cy="21590"/>
          <wp:effectExtent l="0" t="0" r="0" b="3810"/>
          <wp:wrapNone/>
          <wp:docPr id="22" name="Рисунок 2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21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4CF137A" w14:textId="77777777" w:rsidR="00732804" w:rsidRDefault="00732804" w:rsidP="00B02095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45B7"/>
    <w:rsid w:val="00037D10"/>
    <w:rsid w:val="000856D0"/>
    <w:rsid w:val="00095463"/>
    <w:rsid w:val="000C6A7E"/>
    <w:rsid w:val="001D70EF"/>
    <w:rsid w:val="00227AF4"/>
    <w:rsid w:val="00254675"/>
    <w:rsid w:val="002954DF"/>
    <w:rsid w:val="00542614"/>
    <w:rsid w:val="00574BCC"/>
    <w:rsid w:val="005B5BC4"/>
    <w:rsid w:val="0061148C"/>
    <w:rsid w:val="0061770D"/>
    <w:rsid w:val="00634D5A"/>
    <w:rsid w:val="006705FB"/>
    <w:rsid w:val="006745B7"/>
    <w:rsid w:val="006777C7"/>
    <w:rsid w:val="00681C2C"/>
    <w:rsid w:val="00730DF1"/>
    <w:rsid w:val="00732804"/>
    <w:rsid w:val="007A17FF"/>
    <w:rsid w:val="007F6D80"/>
    <w:rsid w:val="00814D97"/>
    <w:rsid w:val="00865A7E"/>
    <w:rsid w:val="008F1180"/>
    <w:rsid w:val="009259FF"/>
    <w:rsid w:val="009536FF"/>
    <w:rsid w:val="009F2F23"/>
    <w:rsid w:val="00A00CA2"/>
    <w:rsid w:val="00A02676"/>
    <w:rsid w:val="00AA5F85"/>
    <w:rsid w:val="00B02095"/>
    <w:rsid w:val="00B43E67"/>
    <w:rsid w:val="00C30867"/>
    <w:rsid w:val="00C33310"/>
    <w:rsid w:val="00C40FD9"/>
    <w:rsid w:val="00C649CA"/>
    <w:rsid w:val="00CA13F2"/>
    <w:rsid w:val="00D05CD2"/>
    <w:rsid w:val="00DA751F"/>
    <w:rsid w:val="00FD0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AB96FBE"/>
  <w14:defaultImageDpi w14:val="32767"/>
  <w15:docId w15:val="{D0F25C14-6110-463E-B76D-B45800584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45B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6745B7"/>
    <w:rPr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6745B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745B7"/>
    <w:rPr>
      <w:sz w:val="20"/>
      <w:szCs w:val="20"/>
      <w:lang w:eastAsia="ru-RU"/>
    </w:rPr>
  </w:style>
  <w:style w:type="paragraph" w:customStyle="1" w:styleId="p1">
    <w:name w:val="p1"/>
    <w:basedOn w:val="a"/>
    <w:rsid w:val="006705FB"/>
    <w:pPr>
      <w:spacing w:line="375" w:lineRule="atLeast"/>
      <w:jc w:val="right"/>
    </w:pPr>
    <w:rPr>
      <w:rFonts w:ascii="Helvetica" w:hAnsi="Helvetica"/>
      <w:color w:val="7F7F7F"/>
      <w:sz w:val="26"/>
      <w:szCs w:val="26"/>
    </w:rPr>
  </w:style>
  <w:style w:type="paragraph" w:customStyle="1" w:styleId="p2">
    <w:name w:val="p2"/>
    <w:basedOn w:val="a"/>
    <w:rsid w:val="006705FB"/>
    <w:pPr>
      <w:spacing w:line="375" w:lineRule="atLeast"/>
      <w:jc w:val="right"/>
    </w:pPr>
    <w:rPr>
      <w:rFonts w:ascii="Open Sans" w:hAnsi="Open Sans"/>
      <w:color w:val="7F7F7F"/>
      <w:sz w:val="26"/>
      <w:szCs w:val="26"/>
    </w:rPr>
  </w:style>
  <w:style w:type="character" w:customStyle="1" w:styleId="s1">
    <w:name w:val="s1"/>
    <w:basedOn w:val="a0"/>
    <w:rsid w:val="006705FB"/>
    <w:rPr>
      <w:rFonts w:ascii="Open Sans" w:hAnsi="Open Sans" w:hint="default"/>
      <w:sz w:val="26"/>
      <w:szCs w:val="26"/>
    </w:rPr>
  </w:style>
  <w:style w:type="character" w:customStyle="1" w:styleId="apple-converted-space">
    <w:name w:val="apple-converted-space"/>
    <w:basedOn w:val="a0"/>
    <w:rsid w:val="006705FB"/>
  </w:style>
  <w:style w:type="character" w:styleId="a7">
    <w:name w:val="Hyperlink"/>
    <w:basedOn w:val="a0"/>
    <w:uiPriority w:val="99"/>
    <w:unhideWhenUsed/>
    <w:rsid w:val="006705FB"/>
    <w:rPr>
      <w:color w:val="0563C1" w:themeColor="hyperlink"/>
      <w:u w:val="single"/>
    </w:rPr>
  </w:style>
  <w:style w:type="paragraph" w:styleId="a8">
    <w:name w:val="Document Map"/>
    <w:basedOn w:val="a"/>
    <w:link w:val="a9"/>
    <w:uiPriority w:val="99"/>
    <w:semiHidden/>
    <w:unhideWhenUsed/>
    <w:rsid w:val="00730DF1"/>
    <w:rPr>
      <w:sz w:val="24"/>
      <w:szCs w:val="24"/>
    </w:rPr>
  </w:style>
  <w:style w:type="character" w:customStyle="1" w:styleId="a9">
    <w:name w:val="Схема документа Знак"/>
    <w:basedOn w:val="a0"/>
    <w:link w:val="a8"/>
    <w:uiPriority w:val="99"/>
    <w:semiHidden/>
    <w:rsid w:val="00730DF1"/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576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297DC724-99F8-46F9-B6AB-F5F12B9A9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ООО «Центр судебной экспертизы «Веритас»</vt:lpstr>
      <vt:lpstr>ОГРН 1167847106855</vt:lpstr>
    </vt:vector>
  </TitlesOfParts>
  <Company>ГК Интайм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Гребенюк Александр</dc:creator>
  <cp:lastModifiedBy>Олаф Грек</cp:lastModifiedBy>
  <cp:revision>15</cp:revision>
  <cp:lastPrinted>2019-12-09T08:47:00Z</cp:lastPrinted>
  <dcterms:created xsi:type="dcterms:W3CDTF">2018-06-21T10:52:00Z</dcterms:created>
  <dcterms:modified xsi:type="dcterms:W3CDTF">2024-02-10T10:39:00Z</dcterms:modified>
</cp:coreProperties>
</file>